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FB" w:rsidRDefault="002452FB" w:rsidP="006C5EAF">
      <w:pPr>
        <w:spacing w:after="0" w:line="480" w:lineRule="auto"/>
      </w:pPr>
      <w:bookmarkStart w:id="0" w:name="_GoBack"/>
      <w:bookmarkEnd w:id="0"/>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BE4516" w:rsidRDefault="00BE4516" w:rsidP="002452FB">
      <w:pPr>
        <w:spacing w:after="0" w:line="480" w:lineRule="auto"/>
        <w:jc w:val="center"/>
      </w:pPr>
    </w:p>
    <w:p w:rsidR="00BE4516" w:rsidRDefault="00BE4516" w:rsidP="002452FB">
      <w:pPr>
        <w:spacing w:after="0" w:line="480" w:lineRule="auto"/>
        <w:jc w:val="center"/>
      </w:pPr>
    </w:p>
    <w:p w:rsidR="00BE4516" w:rsidRDefault="00BE4516" w:rsidP="002452FB">
      <w:pPr>
        <w:spacing w:after="0" w:line="480" w:lineRule="auto"/>
        <w:jc w:val="center"/>
      </w:pPr>
    </w:p>
    <w:p w:rsidR="00BE4516" w:rsidRDefault="00BE4516" w:rsidP="002452FB">
      <w:pPr>
        <w:spacing w:after="0" w:line="480" w:lineRule="auto"/>
        <w:jc w:val="center"/>
      </w:pPr>
    </w:p>
    <w:p w:rsidR="002452FB" w:rsidRDefault="0079400D" w:rsidP="002452FB">
      <w:pPr>
        <w:spacing w:after="0" w:line="480" w:lineRule="auto"/>
        <w:jc w:val="center"/>
      </w:pPr>
      <w:r>
        <w:t>And This Matters B</w:t>
      </w:r>
      <w:r w:rsidR="00BE4516">
        <w:t>ecause…?</w:t>
      </w:r>
    </w:p>
    <w:p w:rsidR="002452FB" w:rsidRDefault="002452FB" w:rsidP="002452FB">
      <w:pPr>
        <w:spacing w:after="0" w:line="480" w:lineRule="auto"/>
        <w:jc w:val="center"/>
      </w:pPr>
      <w:r>
        <w:t>Juliana Keller</w:t>
      </w:r>
    </w:p>
    <w:p w:rsidR="002452FB" w:rsidRDefault="00CF7C0A" w:rsidP="002452FB">
      <w:pPr>
        <w:spacing w:after="0" w:line="480" w:lineRule="auto"/>
        <w:jc w:val="center"/>
      </w:pPr>
      <w:r>
        <w:t>University of Mary</w:t>
      </w: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2452FB" w:rsidP="006C5EAF">
      <w:pPr>
        <w:spacing w:after="0" w:line="480" w:lineRule="auto"/>
      </w:pPr>
    </w:p>
    <w:p w:rsidR="002452FB" w:rsidRDefault="0079400D" w:rsidP="00BE4516">
      <w:pPr>
        <w:spacing w:after="0" w:line="480" w:lineRule="auto"/>
        <w:jc w:val="center"/>
      </w:pPr>
      <w:r>
        <w:lastRenderedPageBreak/>
        <w:t>And This Matters B</w:t>
      </w:r>
      <w:r w:rsidR="00BE4516">
        <w:t>ecause…?</w:t>
      </w:r>
    </w:p>
    <w:p w:rsidR="00663BA1" w:rsidRDefault="00663BA1" w:rsidP="00BE4516">
      <w:pPr>
        <w:spacing w:after="0" w:line="480" w:lineRule="auto"/>
        <w:ind w:firstLine="720"/>
      </w:pPr>
      <w:r>
        <w:t xml:space="preserve">Studying history is difficult.  It takes a different approach than most subjects, dealing </w:t>
      </w:r>
      <w:r w:rsidR="00164AAD">
        <w:t>mostly</w:t>
      </w:r>
      <w:r>
        <w:t xml:space="preserve"> with critical thinking and a deep search for truth rather than a formation of op</w:t>
      </w:r>
      <w:r w:rsidR="00CD663D">
        <w:t>inion</w:t>
      </w:r>
      <w:r w:rsidR="00595E6C">
        <w:t>.</w:t>
      </w:r>
      <w:r w:rsidR="00CD663D">
        <w:t xml:space="preserve"> </w:t>
      </w:r>
      <w:r w:rsidR="0079400D">
        <w:t xml:space="preserve"> </w:t>
      </w:r>
      <w:r w:rsidR="00FD144E">
        <w:t xml:space="preserve">If taught incorrectly, students could leave the classroom more confused than when they entered.  </w:t>
      </w:r>
      <w:r w:rsidR="00EE3A67">
        <w:t>The ideals held in global human rights are</w:t>
      </w:r>
      <w:r w:rsidR="00FD144E">
        <w:t xml:space="preserve"> very important to instill in students in history courses beginning </w:t>
      </w:r>
      <w:r w:rsidR="00EE3A67">
        <w:t xml:space="preserve">around the upper middle to high school levels, but can often be lost if they are not taught correctly or explained </w:t>
      </w:r>
      <w:r w:rsidR="005C0C9A">
        <w:t>clearly</w:t>
      </w:r>
      <w:r w:rsidR="0079400D">
        <w:t xml:space="preserve"> (</w:t>
      </w:r>
      <w:proofErr w:type="spellStart"/>
      <w:r w:rsidR="0079400D">
        <w:t>Guadelli</w:t>
      </w:r>
      <w:proofErr w:type="spellEnd"/>
      <w:r w:rsidR="0079400D">
        <w:t xml:space="preserve"> and </w:t>
      </w:r>
      <w:proofErr w:type="spellStart"/>
      <w:r w:rsidR="0079400D">
        <w:t>Fernekes</w:t>
      </w:r>
      <w:proofErr w:type="spellEnd"/>
      <w:r w:rsidR="0079400D">
        <w:t>, 2004</w:t>
      </w:r>
      <w:r w:rsidR="00595E6C">
        <w:t>)</w:t>
      </w:r>
      <w:r w:rsidR="00EE3A67">
        <w:t xml:space="preserve">.  </w:t>
      </w:r>
    </w:p>
    <w:p w:rsidR="006C5EAF" w:rsidRDefault="006C5EAF" w:rsidP="006C5EAF">
      <w:pPr>
        <w:spacing w:after="0" w:line="480" w:lineRule="auto"/>
      </w:pPr>
      <w:r>
        <w:tab/>
      </w:r>
      <w:r w:rsidR="00FB49D8">
        <w:t>The question behind</w:t>
      </w:r>
      <w:r w:rsidR="00595E6C">
        <w:t xml:space="preserve"> this study was</w:t>
      </w:r>
      <w:r w:rsidR="00FB49D8">
        <w:t xml:space="preserve">, “How do students respond to </w:t>
      </w:r>
      <w:r w:rsidR="00164AAD">
        <w:t>a Human Rights Education</w:t>
      </w:r>
      <w:r w:rsidR="00FB49D8">
        <w:t xml:space="preserve"> curriculum that emphasizes the dimensions of global citizenship?” </w:t>
      </w:r>
      <w:r w:rsidR="002E7AFF">
        <w:t>(</w:t>
      </w:r>
      <w:proofErr w:type="spellStart"/>
      <w:r w:rsidR="002E7AFF">
        <w:t>Guadelli</w:t>
      </w:r>
      <w:proofErr w:type="spellEnd"/>
      <w:r w:rsidR="002E7AFF">
        <w:t xml:space="preserve"> and </w:t>
      </w:r>
      <w:proofErr w:type="spellStart"/>
      <w:r w:rsidR="002E7AFF">
        <w:t>Fernekes</w:t>
      </w:r>
      <w:proofErr w:type="spellEnd"/>
      <w:r w:rsidR="0079400D">
        <w:t>, 2004</w:t>
      </w:r>
      <w:r w:rsidR="00D57F59">
        <w:t>)</w:t>
      </w:r>
      <w:r w:rsidR="0079400D">
        <w:t>.</w:t>
      </w:r>
      <w:r w:rsidR="00D57F59">
        <w:t xml:space="preserve"> </w:t>
      </w:r>
      <w:r w:rsidR="00595E6C">
        <w:t xml:space="preserve"> </w:t>
      </w:r>
      <w:r w:rsidR="005071E5">
        <w:t xml:space="preserve">The problem: students who were educated in the human rights of the United States and not on a global level were left with misunderstandings.  </w:t>
      </w:r>
      <w:r w:rsidR="00FB49D8">
        <w:t xml:space="preserve">These misunderstandings left students lacking knowledge in what it means to have human rights and how they affected global citizenship. Global citizenship </w:t>
      </w:r>
      <w:r w:rsidR="00164AAD">
        <w:t>is the underlying</w:t>
      </w:r>
      <w:r w:rsidR="00FB49D8">
        <w:t xml:space="preserve"> factor in this study, because without a good education in global citizenship, the future of our world could be lost if the students of today </w:t>
      </w:r>
      <w:r w:rsidR="000C2E69">
        <w:t>do not</w:t>
      </w:r>
      <w:r w:rsidR="00BC1160">
        <w:t xml:space="preserve"> know what it means to be a global citizen</w:t>
      </w:r>
      <w:r w:rsidR="00FB49D8">
        <w:t>. This study focused</w:t>
      </w:r>
      <w:r w:rsidR="002B59F3">
        <w:t xml:space="preserve"> on how educators could </w:t>
      </w:r>
      <w:r w:rsidR="00E94A11">
        <w:t>better relay to students the meaning behind global citizenship</w:t>
      </w:r>
      <w:r w:rsidR="00EC7E12">
        <w:t xml:space="preserve"> in light of the curriculum guidelines based on Human Rights Education (HRE).</w:t>
      </w:r>
      <w:r w:rsidR="00E94A11">
        <w:t xml:space="preserve">  </w:t>
      </w:r>
      <w:r w:rsidR="00FB49D8">
        <w:t>The desired outcome, in this case, was to find methods in teaching</w:t>
      </w:r>
      <w:r w:rsidR="002B59F3">
        <w:t xml:space="preserve"> </w:t>
      </w:r>
      <w:r w:rsidR="00FB49D8">
        <w:t>that</w:t>
      </w:r>
      <w:r w:rsidR="002B59F3">
        <w:t xml:space="preserve"> could get students indirectly and directly involved in their own education of human rights in order to develop better citizens and a clearer understanding of </w:t>
      </w:r>
      <w:r w:rsidR="00FB49D8">
        <w:t>global citizenship</w:t>
      </w:r>
      <w:r w:rsidR="002B59F3">
        <w:t xml:space="preserve">.  </w:t>
      </w:r>
    </w:p>
    <w:p w:rsidR="00EE3A67" w:rsidRDefault="00EC7E12" w:rsidP="009627C1">
      <w:pPr>
        <w:spacing w:after="0" w:line="480" w:lineRule="auto"/>
        <w:ind w:firstLine="720"/>
      </w:pPr>
      <w:r>
        <w:t xml:space="preserve">In this study, </w:t>
      </w:r>
      <w:r w:rsidR="00EE3A67">
        <w:t>Hunterdon</w:t>
      </w:r>
      <w:r>
        <w:t xml:space="preserve"> Central Regional High School,</w:t>
      </w:r>
      <w:r w:rsidR="00EE3A67">
        <w:t xml:space="preserve"> a suburban high school located equidistant from New York and Philadelphia</w:t>
      </w:r>
      <w:r>
        <w:t>,</w:t>
      </w:r>
      <w:r w:rsidR="000C2E69">
        <w:t xml:space="preserve"> was a prime variable to use </w:t>
      </w:r>
      <w:r>
        <w:t>because it had recently revamped it</w:t>
      </w:r>
      <w:r w:rsidR="000C2E69">
        <w:t>s</w:t>
      </w:r>
      <w:r>
        <w:t xml:space="preserve"> Social Studies department to focus in the genre of Human Rights Education. </w:t>
      </w:r>
      <w:r w:rsidR="00EE3A67">
        <w:t xml:space="preserve"> </w:t>
      </w:r>
      <w:r w:rsidR="00FB49D8">
        <w:t xml:space="preserve">The </w:t>
      </w:r>
      <w:r w:rsidR="00FB49D8">
        <w:lastRenderedPageBreak/>
        <w:t xml:space="preserve">study took place </w:t>
      </w:r>
      <w:r w:rsidR="000C2E69">
        <w:t xml:space="preserve">within </w:t>
      </w:r>
      <w:r w:rsidR="00FB49D8">
        <w:t>two semesters span</w:t>
      </w:r>
      <w:r w:rsidR="00164AAD">
        <w:t xml:space="preserve">ning </w:t>
      </w:r>
      <w:proofErr w:type="gramStart"/>
      <w:r w:rsidR="00164AAD">
        <w:t>between 2000-2003</w:t>
      </w:r>
      <w:proofErr w:type="gramEnd"/>
      <w:r w:rsidR="00164AAD">
        <w:t>.  In the two semesters</w:t>
      </w:r>
      <w:r w:rsidR="00FB49D8">
        <w:t>, data sources came from two classes totaling 48 student</w:t>
      </w:r>
      <w:r w:rsidR="00333DEE">
        <w:t>s</w:t>
      </w:r>
      <w:r w:rsidR="00CE3086">
        <w:t>.</w:t>
      </w:r>
      <w:r w:rsidR="002B46C4">
        <w:t xml:space="preserve">  </w:t>
      </w:r>
      <w:r w:rsidR="000C283E">
        <w:t>All the students were in the eleventh grade</w:t>
      </w:r>
      <w:r w:rsidR="002E7AFF">
        <w:t xml:space="preserve"> (</w:t>
      </w:r>
      <w:proofErr w:type="spellStart"/>
      <w:r w:rsidR="002E7AFF">
        <w:t>Guadelli</w:t>
      </w:r>
      <w:proofErr w:type="spellEnd"/>
      <w:r w:rsidR="002E7AFF">
        <w:t xml:space="preserve"> and </w:t>
      </w:r>
      <w:proofErr w:type="spellStart"/>
      <w:r w:rsidR="002E7AFF">
        <w:t>Fernekes</w:t>
      </w:r>
      <w:proofErr w:type="spellEnd"/>
      <w:r w:rsidR="0079400D">
        <w:t>, 2004</w:t>
      </w:r>
      <w:r w:rsidR="0009161A">
        <w:t>)</w:t>
      </w:r>
      <w:r w:rsidR="000C283E">
        <w:t xml:space="preserve">.  </w:t>
      </w:r>
      <w:r w:rsidR="0049102E">
        <w:t>The class was title</w:t>
      </w:r>
      <w:r>
        <w:t>d</w:t>
      </w:r>
      <w:r w:rsidR="0049102E">
        <w:t xml:space="preserve"> </w:t>
      </w:r>
      <w:r w:rsidR="00595E6C">
        <w:t>“</w:t>
      </w:r>
      <w:r w:rsidR="0049102E">
        <w:t>Comparative World Studies</w:t>
      </w:r>
      <w:r w:rsidR="00595E6C">
        <w:t>”</w:t>
      </w:r>
      <w:r w:rsidR="0049102E">
        <w:t xml:space="preserve"> which was taught over an eighteen-week period for eighty-four minutes a day, five days a week</w:t>
      </w:r>
      <w:r w:rsidR="002E7AFF">
        <w:t xml:space="preserve"> (</w:t>
      </w:r>
      <w:proofErr w:type="spellStart"/>
      <w:r w:rsidR="002E7AFF">
        <w:t>Guadelli</w:t>
      </w:r>
      <w:proofErr w:type="spellEnd"/>
      <w:r w:rsidR="002E7AFF">
        <w:t xml:space="preserve"> and </w:t>
      </w:r>
      <w:proofErr w:type="spellStart"/>
      <w:r w:rsidR="002E7AFF">
        <w:t>Fernekes</w:t>
      </w:r>
      <w:proofErr w:type="spellEnd"/>
      <w:r w:rsidR="0079400D">
        <w:t>, 2004</w:t>
      </w:r>
      <w:r w:rsidR="00595E6C">
        <w:t>)</w:t>
      </w:r>
      <w:r w:rsidR="0049102E">
        <w:t>.  RHS’s stu</w:t>
      </w:r>
      <w:r w:rsidR="00595E6C">
        <w:t>dy was d</w:t>
      </w:r>
      <w:r w:rsidR="00CE3086">
        <w:t>one with one teacher’s approach to the HRE curriculum.</w:t>
      </w:r>
    </w:p>
    <w:p w:rsidR="00333DEE" w:rsidRDefault="0049102E" w:rsidP="006C5EAF">
      <w:pPr>
        <w:spacing w:after="0" w:line="480" w:lineRule="auto"/>
      </w:pPr>
      <w:r>
        <w:tab/>
        <w:t xml:space="preserve">At the beginning of the unit, the </w:t>
      </w:r>
      <w:r w:rsidR="0009161A">
        <w:t xml:space="preserve">experimental group of </w:t>
      </w:r>
      <w:r>
        <w:t>students form</w:t>
      </w:r>
      <w:r w:rsidR="00EC7E12">
        <w:t xml:space="preserve">ed rights documents for themselves as adolescents.  </w:t>
      </w:r>
      <w:r>
        <w:t xml:space="preserve"> </w:t>
      </w:r>
      <w:r w:rsidR="00C8302C">
        <w:t>This forced the students out of lower-level thinking and into higher-order thinking and immediate real-life application.</w:t>
      </w:r>
      <w:r w:rsidR="000E5A70">
        <w:t xml:space="preserve">  </w:t>
      </w:r>
      <w:r w:rsidR="00333DEE">
        <w:t>From this, the teacher could already see a</w:t>
      </w:r>
      <w:r w:rsidR="00E94A11">
        <w:t xml:space="preserve"> change </w:t>
      </w:r>
      <w:r w:rsidR="00333DEE">
        <w:t xml:space="preserve">in </w:t>
      </w:r>
      <w:r w:rsidR="00E94A11">
        <w:t xml:space="preserve">the students </w:t>
      </w:r>
      <w:r w:rsidR="00333DEE">
        <w:t xml:space="preserve">who were now </w:t>
      </w:r>
      <w:r w:rsidR="00E94A11">
        <w:t xml:space="preserve">taking </w:t>
      </w:r>
      <w:r>
        <w:t>ownership</w:t>
      </w:r>
      <w:r w:rsidR="00E94A11">
        <w:t xml:space="preserve"> and a proactive approach to the study of human rights</w:t>
      </w:r>
      <w:r>
        <w:t>.  This generally caused students to ask questions about their rights in the context of the school.  Little did they know that the doctrine they had developed and the questions tha</w:t>
      </w:r>
      <w:r w:rsidR="00E94A11">
        <w:t xml:space="preserve">t had surfaced </w:t>
      </w:r>
      <w:r w:rsidR="00333DEE">
        <w:t xml:space="preserve">from it </w:t>
      </w:r>
      <w:r w:rsidR="00E94A11">
        <w:t>could be found throughout</w:t>
      </w:r>
      <w:r>
        <w:t xml:space="preserve"> their daily lives</w:t>
      </w:r>
      <w:r w:rsidR="00CE3086">
        <w:t xml:space="preserve"> and</w:t>
      </w:r>
      <w:r w:rsidR="00E94A11">
        <w:t xml:space="preserve"> that they</w:t>
      </w:r>
      <w:r w:rsidR="000E5A70">
        <w:t xml:space="preserve"> were</w:t>
      </w:r>
      <w:r w:rsidR="00E94A11">
        <w:t xml:space="preserve"> related to global citizenship</w:t>
      </w:r>
      <w:r>
        <w:t>.</w:t>
      </w:r>
      <w:r w:rsidR="009A5DA0">
        <w:t xml:space="preserve"> </w:t>
      </w:r>
      <w:r w:rsidR="00EC7E12">
        <w:t xml:space="preserve"> </w:t>
      </w:r>
      <w:r w:rsidR="009A5DA0">
        <w:t xml:space="preserve">Rights such as privacy, security, and </w:t>
      </w:r>
      <w:r w:rsidR="00EC44BB">
        <w:t>property were manifestations in the arguments that students h</w:t>
      </w:r>
      <w:r w:rsidR="00EC7E12">
        <w:t>ad begun to develop</w:t>
      </w:r>
      <w:r w:rsidR="000E5A70">
        <w:t>, aspects of human rights that are often at the forefront of debate</w:t>
      </w:r>
      <w:r w:rsidR="002E7AFF">
        <w:t xml:space="preserve"> (</w:t>
      </w:r>
      <w:proofErr w:type="spellStart"/>
      <w:r w:rsidR="002E7AFF">
        <w:t>Guadelli</w:t>
      </w:r>
      <w:proofErr w:type="spellEnd"/>
      <w:r w:rsidR="002E7AFF">
        <w:t xml:space="preserve"> and </w:t>
      </w:r>
      <w:proofErr w:type="spellStart"/>
      <w:r w:rsidR="002E7AFF">
        <w:t>Fernekes</w:t>
      </w:r>
      <w:proofErr w:type="spellEnd"/>
      <w:r w:rsidR="0079400D">
        <w:t>, 2004</w:t>
      </w:r>
      <w:r w:rsidR="00333DEE">
        <w:t>)</w:t>
      </w:r>
      <w:r w:rsidR="00EC7E12">
        <w:t xml:space="preserve">.  </w:t>
      </w:r>
      <w:r w:rsidR="005527B9">
        <w:tab/>
      </w:r>
    </w:p>
    <w:p w:rsidR="00113E59" w:rsidRPr="00245AFD" w:rsidRDefault="00E079DC" w:rsidP="006C5EAF">
      <w:pPr>
        <w:spacing w:after="0" w:line="480" w:lineRule="auto"/>
      </w:pPr>
      <w:r>
        <w:tab/>
      </w:r>
      <w:r w:rsidR="00CE3086">
        <w:t>The</w:t>
      </w:r>
      <w:r w:rsidR="00E863D3">
        <w:t xml:space="preserve"> data obtained from the study came in the form of mixed method research.  </w:t>
      </w:r>
      <w:r w:rsidR="002B46C4">
        <w:t>In 2000, the students were given surveys at the end of the semester in order for quan</w:t>
      </w:r>
      <w:r w:rsidR="00CE3086">
        <w:t>titative research to be conducted</w:t>
      </w:r>
      <w:r w:rsidR="002B46C4">
        <w:t>. In 2003, the data expanded to include pre and post-test surveys, teacher pre- and post-interviews, teacher reflections, and student interviews that included 43 students from two focus classes providing a form of qualitative research</w:t>
      </w:r>
      <w:r w:rsidR="00E863D3">
        <w:t xml:space="preserve"> and data</w:t>
      </w:r>
      <w:r w:rsidR="002B46C4">
        <w:t>.</w:t>
      </w:r>
      <w:r w:rsidR="000C2E69">
        <w:t xml:space="preserve">  </w:t>
      </w:r>
      <w:r w:rsidR="00123772">
        <w:t>The findings of the study provided key indicators in whether</w:t>
      </w:r>
      <w:r w:rsidR="00A77494">
        <w:t xml:space="preserve"> or not the students were pleased with the HRE</w:t>
      </w:r>
      <w:r w:rsidR="00123772">
        <w:t>.  In both the 2000 and 2003 samples, students indicated they had an increased awareness for global human rights.</w:t>
      </w:r>
      <w:r w:rsidR="006A6D52">
        <w:t xml:space="preserve">  In the </w:t>
      </w:r>
      <w:r w:rsidR="006A6D52">
        <w:lastRenderedPageBreak/>
        <w:t>surveys and interview responses, students were asked to rate their interest in the unit with a 60% agree and 15% disagree split</w:t>
      </w:r>
      <w:r w:rsidR="00A77494">
        <w:t xml:space="preserve"> indicated</w:t>
      </w:r>
      <w:r w:rsidR="006A6D52">
        <w:t>.  Students also showed interest in continuing to learn about global human rights in a 57%/19% agree/disagree split</w:t>
      </w:r>
      <w:r w:rsidR="002E7AFF">
        <w:t xml:space="preserve"> (</w:t>
      </w:r>
      <w:proofErr w:type="spellStart"/>
      <w:r w:rsidR="002E7AFF">
        <w:t>Guadelli</w:t>
      </w:r>
      <w:proofErr w:type="spellEnd"/>
      <w:r w:rsidR="002E7AFF">
        <w:t xml:space="preserve"> and </w:t>
      </w:r>
      <w:proofErr w:type="spellStart"/>
      <w:r w:rsidR="002E7AFF">
        <w:t>Fernekes</w:t>
      </w:r>
      <w:proofErr w:type="spellEnd"/>
      <w:r w:rsidR="0079400D">
        <w:t>, 2004</w:t>
      </w:r>
      <w:r w:rsidR="000E5A70">
        <w:t>)</w:t>
      </w:r>
      <w:r w:rsidR="006A6D52">
        <w:t xml:space="preserve">.  Students noted several times </w:t>
      </w:r>
      <w:r w:rsidR="00CE3086">
        <w:t xml:space="preserve">in their surveys </w:t>
      </w:r>
      <w:r w:rsidR="006A6D52">
        <w:t xml:space="preserve">that they had no </w:t>
      </w:r>
      <w:r w:rsidR="00A77494">
        <w:t>idea</w:t>
      </w:r>
      <w:r w:rsidR="00CE3086">
        <w:t xml:space="preserve"> prior to this education that</w:t>
      </w:r>
      <w:r w:rsidR="00A77494">
        <w:t xml:space="preserve"> </w:t>
      </w:r>
      <w:r w:rsidR="006A6D52">
        <w:t>human rights were often abused</w:t>
      </w:r>
      <w:r w:rsidR="00A77494">
        <w:t xml:space="preserve"> and ignored globally.  They</w:t>
      </w:r>
      <w:r w:rsidR="006A6D52">
        <w:t xml:space="preserve"> also seemed to take a personal approach to the issues saying, </w:t>
      </w:r>
      <w:r w:rsidR="00A77494">
        <w:t xml:space="preserve">‘ </w:t>
      </w:r>
      <w:r w:rsidR="006A6D52">
        <w:t>“I realized there’s a lot more that I can do,”</w:t>
      </w:r>
      <w:r w:rsidR="00A77494">
        <w:t>’</w:t>
      </w:r>
      <w:r w:rsidR="006A6D52">
        <w:t xml:space="preserve"> or </w:t>
      </w:r>
      <w:r w:rsidR="00A77494">
        <w:t xml:space="preserve">‘ </w:t>
      </w:r>
      <w:r w:rsidR="006A6D52">
        <w:t>“I wan</w:t>
      </w:r>
      <w:r w:rsidR="00D57F59">
        <w:t>t to do more to help people out</w:t>
      </w:r>
      <w:r w:rsidR="00113E59">
        <w:t>”</w:t>
      </w:r>
      <w:r w:rsidR="00A77494">
        <w:t>’</w:t>
      </w:r>
      <w:r w:rsidR="00113E59">
        <w:t xml:space="preserve"> (</w:t>
      </w:r>
      <w:proofErr w:type="spellStart"/>
      <w:r w:rsidR="002E7AFF">
        <w:t>Guadelli</w:t>
      </w:r>
      <w:proofErr w:type="spellEnd"/>
      <w:r w:rsidR="002E7AFF">
        <w:t xml:space="preserve"> and </w:t>
      </w:r>
      <w:proofErr w:type="spellStart"/>
      <w:r w:rsidR="002E7AFF">
        <w:t>Fernekes</w:t>
      </w:r>
      <w:proofErr w:type="spellEnd"/>
      <w:r w:rsidR="0079400D">
        <w:t>, 2004</w:t>
      </w:r>
      <w:r w:rsidR="006A6D52">
        <w:t>)</w:t>
      </w:r>
      <w:r w:rsidR="00113E59">
        <w:t>.</w:t>
      </w:r>
      <w:r w:rsidR="006A6D52">
        <w:t xml:space="preserve">  </w:t>
      </w:r>
      <w:r w:rsidR="00D57F59">
        <w:t xml:space="preserve">By having a desire to help more than just themselves as students, this research has already begun to prove </w:t>
      </w:r>
      <w:r w:rsidR="00113E59">
        <w:t>what</w:t>
      </w:r>
      <w:r w:rsidR="006A6D52">
        <w:t xml:space="preserve"> studying human rights can give to developing a better under</w:t>
      </w:r>
      <w:r w:rsidR="00D57F59">
        <w:t xml:space="preserve">standing of global citizenship.  </w:t>
      </w:r>
      <w:r w:rsidR="00113E59">
        <w:rPr>
          <w:szCs w:val="24"/>
        </w:rPr>
        <w:t xml:space="preserve"> </w:t>
      </w:r>
    </w:p>
    <w:p w:rsidR="0009161A" w:rsidRDefault="00113E59" w:rsidP="00270486">
      <w:pPr>
        <w:spacing w:after="0" w:line="480" w:lineRule="auto"/>
        <w:rPr>
          <w:szCs w:val="24"/>
        </w:rPr>
      </w:pPr>
      <w:r>
        <w:rPr>
          <w:szCs w:val="24"/>
        </w:rPr>
        <w:tab/>
        <w:t>In this study, there are a few ways in which educators could approach teaching with the HRE style differently.  First, future teachers may want to consider the ethnography of the students they are teaching.  This study, obviously not getting a 100% result finding either way, could have b</w:t>
      </w:r>
      <w:r w:rsidR="00075A27">
        <w:rPr>
          <w:szCs w:val="24"/>
        </w:rPr>
        <w:t>een more specific if consideration would have been made toward</w:t>
      </w:r>
      <w:r>
        <w:rPr>
          <w:szCs w:val="24"/>
        </w:rPr>
        <w:t xml:space="preserve"> the different ethnic and cultural backgrounds of</w:t>
      </w:r>
      <w:r w:rsidR="00075A27">
        <w:rPr>
          <w:szCs w:val="24"/>
        </w:rPr>
        <w:t xml:space="preserve"> the students.</w:t>
      </w:r>
      <w:r w:rsidR="002808AF">
        <w:rPr>
          <w:szCs w:val="24"/>
        </w:rPr>
        <w:t xml:space="preserve">  </w:t>
      </w:r>
      <w:r>
        <w:rPr>
          <w:szCs w:val="24"/>
        </w:rPr>
        <w:t xml:space="preserve"> </w:t>
      </w:r>
      <w:r w:rsidR="000E5A70">
        <w:rPr>
          <w:szCs w:val="24"/>
        </w:rPr>
        <w:t>In the study, they verified that all students participating had at least been educated up to the point of Nazi Germany.  However, it would have been helpful to know the background of each student in order to better understand how their education had occurred before, and possibly even their socioeconomic background to figure in the school di</w:t>
      </w:r>
      <w:r w:rsidR="00CE3086">
        <w:rPr>
          <w:szCs w:val="24"/>
        </w:rPr>
        <w:t>strict from which they had co</w:t>
      </w:r>
      <w:r w:rsidR="00270486">
        <w:rPr>
          <w:szCs w:val="24"/>
        </w:rPr>
        <w:t>me so teachers could know the kind of education each student had previously.</w:t>
      </w:r>
    </w:p>
    <w:p w:rsidR="008762A4" w:rsidRDefault="002B46C4" w:rsidP="00BD5C39">
      <w:pPr>
        <w:spacing w:after="0" w:line="480" w:lineRule="auto"/>
        <w:rPr>
          <w:szCs w:val="24"/>
        </w:rPr>
      </w:pPr>
      <w:r>
        <w:rPr>
          <w:szCs w:val="24"/>
        </w:rPr>
        <w:tab/>
      </w:r>
      <w:r w:rsidR="008762A4">
        <w:rPr>
          <w:szCs w:val="24"/>
        </w:rPr>
        <w:t>This study goes far beyond the classroom.  The desired outcome was for students to want to take an initiative in global citizenship.  As the results have shown, the general po</w:t>
      </w:r>
      <w:r w:rsidR="000442B7">
        <w:rPr>
          <w:szCs w:val="24"/>
        </w:rPr>
        <w:t>pulation of</w:t>
      </w:r>
      <w:r w:rsidR="008762A4">
        <w:rPr>
          <w:szCs w:val="24"/>
        </w:rPr>
        <w:t xml:space="preserve"> the study has moved </w:t>
      </w:r>
      <w:r w:rsidR="000442B7">
        <w:rPr>
          <w:szCs w:val="24"/>
        </w:rPr>
        <w:t>from self-focused thinking</w:t>
      </w:r>
      <w:r w:rsidR="008762A4">
        <w:rPr>
          <w:szCs w:val="24"/>
        </w:rPr>
        <w:t xml:space="preserve"> to </w:t>
      </w:r>
      <w:r w:rsidR="000442B7">
        <w:rPr>
          <w:szCs w:val="24"/>
        </w:rPr>
        <w:t xml:space="preserve">taking </w:t>
      </w:r>
      <w:r w:rsidR="008762A4">
        <w:rPr>
          <w:szCs w:val="24"/>
        </w:rPr>
        <w:t xml:space="preserve">a proactive approach in human rights and global citizenship.  Taking the curriculum from HRE, teachers </w:t>
      </w:r>
      <w:r w:rsidR="000442B7">
        <w:rPr>
          <w:szCs w:val="24"/>
        </w:rPr>
        <w:t xml:space="preserve">in Social Studies </w:t>
      </w:r>
      <w:r w:rsidR="008762A4">
        <w:rPr>
          <w:szCs w:val="24"/>
        </w:rPr>
        <w:t xml:space="preserve">now educate </w:t>
      </w:r>
      <w:r w:rsidR="008762A4">
        <w:rPr>
          <w:szCs w:val="24"/>
        </w:rPr>
        <w:lastRenderedPageBreak/>
        <w:t>the whole person by providing each student with authentic, real</w:t>
      </w:r>
      <w:r w:rsidR="000442B7">
        <w:rPr>
          <w:szCs w:val="24"/>
        </w:rPr>
        <w:t>-</w:t>
      </w:r>
      <w:r w:rsidR="008762A4">
        <w:rPr>
          <w:szCs w:val="24"/>
        </w:rPr>
        <w:t xml:space="preserve">world learning that can be applied to the students’ daily lives.  By personalizing the curriculum, students can now be better </w:t>
      </w:r>
      <w:r w:rsidR="000442B7">
        <w:rPr>
          <w:szCs w:val="24"/>
        </w:rPr>
        <w:t>prepared for the workplace.  Students can take</w:t>
      </w:r>
      <w:r w:rsidR="008762A4">
        <w:rPr>
          <w:szCs w:val="24"/>
        </w:rPr>
        <w:t xml:space="preserve"> </w:t>
      </w:r>
      <w:r w:rsidR="000442B7">
        <w:rPr>
          <w:szCs w:val="24"/>
        </w:rPr>
        <w:t>what they have learned and use</w:t>
      </w:r>
      <w:r w:rsidR="008762A4">
        <w:rPr>
          <w:szCs w:val="24"/>
        </w:rPr>
        <w:t xml:space="preserve"> it for the betterment of society.</w:t>
      </w:r>
    </w:p>
    <w:p w:rsidR="002B46C4" w:rsidRDefault="002B46C4" w:rsidP="008762A4">
      <w:pPr>
        <w:spacing w:after="0" w:line="480" w:lineRule="auto"/>
        <w:ind w:firstLine="720"/>
        <w:rPr>
          <w:szCs w:val="24"/>
        </w:rPr>
      </w:pPr>
      <w:r>
        <w:rPr>
          <w:szCs w:val="24"/>
        </w:rPr>
        <w:t xml:space="preserve">In summation, Human Rights Education has proved beneficial in the 2000 and 2003 eleventh grade classes at </w:t>
      </w:r>
      <w:r>
        <w:t xml:space="preserve">Hunterdon Central Regional High School.  Overall, student interest improved, and from observation in the naturalistic setting of the classroom, it appeared that understanding and a personal relationship was formed for the issue of human rights.  </w:t>
      </w:r>
      <w:r w:rsidR="00CE3086">
        <w:t xml:space="preserve">By adding background research on the students, </w:t>
      </w:r>
      <w:r>
        <w:t xml:space="preserve">Human Rights Education could very well prove to </w:t>
      </w:r>
      <w:r w:rsidR="00CE3086">
        <w:t>be a successful tool for many</w:t>
      </w:r>
      <w:r>
        <w:t xml:space="preserve"> high schools.</w:t>
      </w:r>
    </w:p>
    <w:p w:rsidR="00113E59" w:rsidRPr="00BD5C39" w:rsidRDefault="0009161A" w:rsidP="00BD5C39">
      <w:pPr>
        <w:spacing w:after="0" w:line="480" w:lineRule="auto"/>
        <w:rPr>
          <w:szCs w:val="24"/>
        </w:rPr>
      </w:pPr>
      <w:r>
        <w:rPr>
          <w:szCs w:val="24"/>
        </w:rPr>
        <w:tab/>
      </w:r>
      <w:r w:rsidR="00113E59">
        <w:rPr>
          <w:szCs w:val="24"/>
        </w:rPr>
        <w:br/>
      </w:r>
    </w:p>
    <w:p w:rsidR="00663BA1" w:rsidRDefault="00663BA1" w:rsidP="00663BA1">
      <w:pPr>
        <w:jc w:val="center"/>
      </w:pPr>
    </w:p>
    <w:p w:rsidR="00663BA1" w:rsidRDefault="00663BA1" w:rsidP="00663BA1">
      <w:pPr>
        <w:jc w:val="center"/>
      </w:pPr>
    </w:p>
    <w:p w:rsidR="00663BA1" w:rsidRDefault="00663BA1" w:rsidP="00663BA1">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E7AFF">
      <w:pPr>
        <w:jc w:val="center"/>
      </w:pPr>
    </w:p>
    <w:p w:rsidR="006546B1" w:rsidRDefault="006546B1" w:rsidP="0029792C"/>
    <w:p w:rsidR="00663BA1" w:rsidRDefault="0079400D" w:rsidP="00CC0167">
      <w:pPr>
        <w:jc w:val="center"/>
      </w:pPr>
      <w:r>
        <w:lastRenderedPageBreak/>
        <w:t>References</w:t>
      </w:r>
    </w:p>
    <w:p w:rsidR="00F81440" w:rsidRPr="0079400D" w:rsidRDefault="0079400D" w:rsidP="008732E5">
      <w:pPr>
        <w:spacing w:after="0" w:line="480" w:lineRule="auto"/>
      </w:pPr>
      <w:proofErr w:type="spellStart"/>
      <w:r w:rsidRPr="0079400D">
        <w:t>Gaudelli</w:t>
      </w:r>
      <w:proofErr w:type="spellEnd"/>
      <w:r w:rsidRPr="0079400D">
        <w:t xml:space="preserve">, W., &amp; </w:t>
      </w:r>
      <w:proofErr w:type="spellStart"/>
      <w:r w:rsidRPr="0079400D">
        <w:t>Fernekes</w:t>
      </w:r>
      <w:proofErr w:type="spellEnd"/>
      <w:r w:rsidRPr="0079400D">
        <w:t>, W. R. (2004). Teaching about Global Human Rights for Global</w:t>
      </w:r>
      <w:r w:rsidR="008732E5">
        <w:t xml:space="preserve"> </w:t>
      </w:r>
      <w:r w:rsidR="008732E5">
        <w:tab/>
      </w:r>
      <w:r w:rsidRPr="0079400D">
        <w:t>Citizenship: Action Research in the Social Studies Curriculum. </w:t>
      </w:r>
      <w:r w:rsidRPr="0079400D">
        <w:rPr>
          <w:i/>
        </w:rPr>
        <w:t>Social Studies, 95(1)</w:t>
      </w:r>
      <w:proofErr w:type="gramStart"/>
      <w:r w:rsidRPr="0079400D">
        <w:rPr>
          <w:i/>
        </w:rPr>
        <w:t>,</w:t>
      </w:r>
      <w:r w:rsidRPr="0079400D">
        <w:t>16</w:t>
      </w:r>
      <w:proofErr w:type="gramEnd"/>
      <w:r>
        <w:t>-</w:t>
      </w:r>
      <w:r>
        <w:tab/>
        <w:t>23</w:t>
      </w:r>
      <w:r w:rsidRPr="0079400D">
        <w:t>.</w:t>
      </w:r>
    </w:p>
    <w:sectPr w:rsidR="00F81440" w:rsidRPr="007940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EF" w:rsidRDefault="006A5EEF" w:rsidP="00805756">
      <w:pPr>
        <w:spacing w:after="0" w:line="240" w:lineRule="auto"/>
      </w:pPr>
      <w:r>
        <w:separator/>
      </w:r>
    </w:p>
  </w:endnote>
  <w:endnote w:type="continuationSeparator" w:id="0">
    <w:p w:rsidR="006A5EEF" w:rsidRDefault="006A5EEF" w:rsidP="0080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EF" w:rsidRDefault="006A5EEF" w:rsidP="00805756">
      <w:pPr>
        <w:spacing w:after="0" w:line="240" w:lineRule="auto"/>
      </w:pPr>
      <w:r>
        <w:separator/>
      </w:r>
    </w:p>
  </w:footnote>
  <w:footnote w:type="continuationSeparator" w:id="0">
    <w:p w:rsidR="006A5EEF" w:rsidRDefault="006A5EEF" w:rsidP="0080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075537"/>
      <w:docPartObj>
        <w:docPartGallery w:val="Page Numbers (Top of Page)"/>
        <w:docPartUnique/>
      </w:docPartObj>
    </w:sdtPr>
    <w:sdtEndPr>
      <w:rPr>
        <w:noProof/>
      </w:rPr>
    </w:sdtEndPr>
    <w:sdtContent>
      <w:p w:rsidR="00805756" w:rsidRDefault="00CB796C">
        <w:pPr>
          <w:pStyle w:val="Header"/>
          <w:jc w:val="right"/>
        </w:pPr>
        <w:r>
          <w:t xml:space="preserve">Running Head: AND THIS MATTERS BECAUSE…?                                                                 </w:t>
        </w:r>
        <w:r w:rsidR="00805756">
          <w:fldChar w:fldCharType="begin"/>
        </w:r>
        <w:r w:rsidR="00805756">
          <w:instrText xml:space="preserve"> PAGE   \* MERGEFORMAT </w:instrText>
        </w:r>
        <w:r w:rsidR="00805756">
          <w:fldChar w:fldCharType="separate"/>
        </w:r>
        <w:r w:rsidR="00D06721">
          <w:rPr>
            <w:noProof/>
          </w:rPr>
          <w:t>5</w:t>
        </w:r>
        <w:r w:rsidR="00805756">
          <w:rPr>
            <w:noProof/>
          </w:rPr>
          <w:fldChar w:fldCharType="end"/>
        </w:r>
      </w:p>
    </w:sdtContent>
  </w:sdt>
  <w:p w:rsidR="00805756" w:rsidRDefault="00805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A1"/>
    <w:rsid w:val="000442B7"/>
    <w:rsid w:val="00075A27"/>
    <w:rsid w:val="0009161A"/>
    <w:rsid w:val="000C283E"/>
    <w:rsid w:val="000C2E69"/>
    <w:rsid w:val="000E5A70"/>
    <w:rsid w:val="00102316"/>
    <w:rsid w:val="00113E59"/>
    <w:rsid w:val="00123772"/>
    <w:rsid w:val="00146C51"/>
    <w:rsid w:val="00164AAD"/>
    <w:rsid w:val="002452FB"/>
    <w:rsid w:val="00245AFD"/>
    <w:rsid w:val="00270486"/>
    <w:rsid w:val="002808AF"/>
    <w:rsid w:val="0029792C"/>
    <w:rsid w:val="002B46C4"/>
    <w:rsid w:val="002B59F3"/>
    <w:rsid w:val="002E7AFF"/>
    <w:rsid w:val="00333DEE"/>
    <w:rsid w:val="00356366"/>
    <w:rsid w:val="00415988"/>
    <w:rsid w:val="00490045"/>
    <w:rsid w:val="0049102E"/>
    <w:rsid w:val="005071E5"/>
    <w:rsid w:val="005527B9"/>
    <w:rsid w:val="00592641"/>
    <w:rsid w:val="00595E6C"/>
    <w:rsid w:val="005C0C9A"/>
    <w:rsid w:val="006178BB"/>
    <w:rsid w:val="006546B1"/>
    <w:rsid w:val="00663BA1"/>
    <w:rsid w:val="006A5EEF"/>
    <w:rsid w:val="006A6D52"/>
    <w:rsid w:val="006C5EAF"/>
    <w:rsid w:val="006F4C71"/>
    <w:rsid w:val="00707575"/>
    <w:rsid w:val="0079400D"/>
    <w:rsid w:val="007B24F9"/>
    <w:rsid w:val="00805756"/>
    <w:rsid w:val="008732E5"/>
    <w:rsid w:val="008762A4"/>
    <w:rsid w:val="008C5361"/>
    <w:rsid w:val="009627C1"/>
    <w:rsid w:val="009A5DA0"/>
    <w:rsid w:val="00A77494"/>
    <w:rsid w:val="00BA525B"/>
    <w:rsid w:val="00BC1160"/>
    <w:rsid w:val="00BD5C39"/>
    <w:rsid w:val="00BE4516"/>
    <w:rsid w:val="00BF1B00"/>
    <w:rsid w:val="00BF5EBD"/>
    <w:rsid w:val="00C8302C"/>
    <w:rsid w:val="00CB796C"/>
    <w:rsid w:val="00CC0167"/>
    <w:rsid w:val="00CD663D"/>
    <w:rsid w:val="00CE3086"/>
    <w:rsid w:val="00CF7C0A"/>
    <w:rsid w:val="00D06721"/>
    <w:rsid w:val="00D57F59"/>
    <w:rsid w:val="00DB4F83"/>
    <w:rsid w:val="00DB6E4F"/>
    <w:rsid w:val="00E079DC"/>
    <w:rsid w:val="00E32E57"/>
    <w:rsid w:val="00E863D3"/>
    <w:rsid w:val="00E94A11"/>
    <w:rsid w:val="00EA09E5"/>
    <w:rsid w:val="00EB2B91"/>
    <w:rsid w:val="00EC44BB"/>
    <w:rsid w:val="00EC7E12"/>
    <w:rsid w:val="00EE3A67"/>
    <w:rsid w:val="00F1164F"/>
    <w:rsid w:val="00F31B8D"/>
    <w:rsid w:val="00F81440"/>
    <w:rsid w:val="00FB49D8"/>
    <w:rsid w:val="00FD144E"/>
    <w:rsid w:val="00FD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6151D9-8DA8-4978-97FC-BF9646F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1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BA1"/>
  </w:style>
  <w:style w:type="paragraph" w:styleId="Header">
    <w:name w:val="header"/>
    <w:basedOn w:val="Normal"/>
    <w:link w:val="HeaderChar"/>
    <w:uiPriority w:val="99"/>
    <w:unhideWhenUsed/>
    <w:rsid w:val="0080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6"/>
    <w:rPr>
      <w:rFonts w:ascii="Times New Roman" w:hAnsi="Times New Roman"/>
      <w:sz w:val="24"/>
    </w:rPr>
  </w:style>
  <w:style w:type="paragraph" w:styleId="Footer">
    <w:name w:val="footer"/>
    <w:basedOn w:val="Normal"/>
    <w:link w:val="FooterChar"/>
    <w:uiPriority w:val="99"/>
    <w:unhideWhenUsed/>
    <w:rsid w:val="00805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Juliana Keller</cp:lastModifiedBy>
  <cp:revision>23</cp:revision>
  <dcterms:created xsi:type="dcterms:W3CDTF">2015-01-19T03:26:00Z</dcterms:created>
  <dcterms:modified xsi:type="dcterms:W3CDTF">2016-03-30T23:12:00Z</dcterms:modified>
</cp:coreProperties>
</file>